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716B9" w14:textId="77777777" w:rsidR="00AB178B" w:rsidRPr="00AB178B" w:rsidRDefault="00AB178B" w:rsidP="00AB178B">
      <w:pPr>
        <w:rPr>
          <w:b/>
          <w:bCs/>
        </w:rPr>
      </w:pPr>
      <w:r w:rsidRPr="00AB178B">
        <w:rPr>
          <w:b/>
          <w:bCs/>
        </w:rPr>
        <w:t>LONE WORKING POLICY</w:t>
      </w:r>
    </w:p>
    <w:p w14:paraId="4EDF9970" w14:textId="77777777" w:rsidR="00AB178B" w:rsidRPr="00AB178B" w:rsidRDefault="00AB178B" w:rsidP="00AB178B">
      <w:pPr>
        <w:rPr>
          <w:b/>
          <w:bCs/>
        </w:rPr>
      </w:pPr>
      <w:r w:rsidRPr="00AB178B">
        <w:rPr>
          <w:b/>
          <w:bCs/>
        </w:rPr>
        <w:t>1. Purpose</w:t>
      </w:r>
    </w:p>
    <w:p w14:paraId="730E3C8B" w14:textId="77777777" w:rsidR="00AB178B" w:rsidRPr="00AB178B" w:rsidRDefault="00AB178B" w:rsidP="00AB178B">
      <w:r w:rsidRPr="00AB178B">
        <w:t xml:space="preserve">This policy sets out the approach to lone working by </w:t>
      </w:r>
      <w:r w:rsidRPr="00AB178B">
        <w:rPr>
          <w:b/>
          <w:bCs/>
        </w:rPr>
        <w:t>George Casson</w:t>
      </w:r>
      <w:r w:rsidRPr="00AB178B">
        <w:t xml:space="preserve">, trading as </w:t>
      </w:r>
      <w:r w:rsidRPr="00AB178B">
        <w:rPr>
          <w:b/>
          <w:bCs/>
        </w:rPr>
        <w:t>GC Medical and Security</w:t>
      </w:r>
      <w:r w:rsidRPr="00AB178B">
        <w:t>.</w:t>
      </w:r>
    </w:p>
    <w:p w14:paraId="04359F0E" w14:textId="77777777" w:rsidR="00AB178B" w:rsidRPr="00AB178B" w:rsidRDefault="00AB178B" w:rsidP="00AB178B">
      <w:r w:rsidRPr="00AB178B">
        <w:t>The purpose of this policy is to:</w:t>
      </w:r>
    </w:p>
    <w:p w14:paraId="1823879F" w14:textId="77777777" w:rsidR="00AB178B" w:rsidRPr="00AB178B" w:rsidRDefault="00AB178B" w:rsidP="00AB178B">
      <w:pPr>
        <w:numPr>
          <w:ilvl w:val="0"/>
          <w:numId w:val="1"/>
        </w:numPr>
      </w:pPr>
      <w:r w:rsidRPr="00AB178B">
        <w:t>Ensure personal safety while working alone</w:t>
      </w:r>
    </w:p>
    <w:p w14:paraId="2616A6B2" w14:textId="77777777" w:rsidR="00AB178B" w:rsidRPr="00AB178B" w:rsidRDefault="00AB178B" w:rsidP="00AB178B">
      <w:pPr>
        <w:numPr>
          <w:ilvl w:val="0"/>
          <w:numId w:val="1"/>
        </w:numPr>
      </w:pPr>
      <w:r w:rsidRPr="00AB178B">
        <w:t>Reduce risk in uncontrolled or high-risk environments</w:t>
      </w:r>
    </w:p>
    <w:p w14:paraId="4E05BC87" w14:textId="77777777" w:rsidR="00AB178B" w:rsidRPr="00AB178B" w:rsidRDefault="00AB178B" w:rsidP="00AB178B">
      <w:pPr>
        <w:numPr>
          <w:ilvl w:val="0"/>
          <w:numId w:val="1"/>
        </w:numPr>
      </w:pPr>
      <w:r w:rsidRPr="00AB178B">
        <w:t>Provide a framework for decision-making during lone operations</w:t>
      </w:r>
    </w:p>
    <w:p w14:paraId="4D1E53EB" w14:textId="77777777" w:rsidR="00AB178B" w:rsidRPr="00AB178B" w:rsidRDefault="00AB178B" w:rsidP="00AB178B">
      <w:r w:rsidRPr="00AB178B">
        <w:pict w14:anchorId="4F7AA1AD">
          <v:rect id="_x0000_i1103" style="width:0;height:1.5pt" o:hralign="center" o:hrstd="t" o:hr="t" fillcolor="#a0a0a0" stroked="f"/>
        </w:pict>
      </w:r>
    </w:p>
    <w:p w14:paraId="1F864626" w14:textId="77777777" w:rsidR="00AB178B" w:rsidRPr="00AB178B" w:rsidRDefault="00AB178B" w:rsidP="00AB178B">
      <w:pPr>
        <w:rPr>
          <w:b/>
          <w:bCs/>
        </w:rPr>
      </w:pPr>
      <w:r w:rsidRPr="00AB178B">
        <w:rPr>
          <w:b/>
          <w:bCs/>
        </w:rPr>
        <w:t>2. Definition of Lone Working</w:t>
      </w:r>
    </w:p>
    <w:p w14:paraId="7D3DE93B" w14:textId="77777777" w:rsidR="00AB178B" w:rsidRPr="00AB178B" w:rsidRDefault="00AB178B" w:rsidP="00AB178B">
      <w:r w:rsidRPr="00AB178B">
        <w:t>Lone working refers to situations where George Casson is working without direct supervision or immediate support from other security or medical personnel.</w:t>
      </w:r>
    </w:p>
    <w:p w14:paraId="4B297CEF" w14:textId="77777777" w:rsidR="00AB178B" w:rsidRPr="00AB178B" w:rsidRDefault="00AB178B" w:rsidP="00AB178B">
      <w:r w:rsidRPr="00AB178B">
        <w:t>This includes:</w:t>
      </w:r>
    </w:p>
    <w:p w14:paraId="11AACA73" w14:textId="77777777" w:rsidR="00AB178B" w:rsidRPr="00AB178B" w:rsidRDefault="00AB178B" w:rsidP="00AB178B">
      <w:pPr>
        <w:numPr>
          <w:ilvl w:val="0"/>
          <w:numId w:val="2"/>
        </w:numPr>
      </w:pPr>
      <w:r w:rsidRPr="00AB178B">
        <w:t xml:space="preserve">Event work </w:t>
      </w:r>
      <w:proofErr w:type="gramStart"/>
      <w:r w:rsidRPr="00AB178B">
        <w:t>where</w:t>
      </w:r>
      <w:proofErr w:type="gramEnd"/>
      <w:r w:rsidRPr="00AB178B">
        <w:t xml:space="preserve"> operating independently</w:t>
      </w:r>
    </w:p>
    <w:p w14:paraId="60254749" w14:textId="77777777" w:rsidR="00AB178B" w:rsidRPr="00AB178B" w:rsidRDefault="00AB178B" w:rsidP="00AB178B">
      <w:pPr>
        <w:numPr>
          <w:ilvl w:val="0"/>
          <w:numId w:val="2"/>
        </w:numPr>
      </w:pPr>
      <w:r w:rsidRPr="00AB178B">
        <w:t>Alarm response and call-out duties</w:t>
      </w:r>
    </w:p>
    <w:p w14:paraId="112CAD7D" w14:textId="77777777" w:rsidR="00AB178B" w:rsidRPr="00AB178B" w:rsidRDefault="00AB178B" w:rsidP="00AB178B">
      <w:pPr>
        <w:numPr>
          <w:ilvl w:val="0"/>
          <w:numId w:val="2"/>
        </w:numPr>
      </w:pPr>
      <w:r w:rsidRPr="00AB178B">
        <w:t>Mobile patrols or site checks</w:t>
      </w:r>
    </w:p>
    <w:p w14:paraId="7A085273" w14:textId="77777777" w:rsidR="00AB178B" w:rsidRPr="00AB178B" w:rsidRDefault="00AB178B" w:rsidP="00AB178B">
      <w:pPr>
        <w:numPr>
          <w:ilvl w:val="0"/>
          <w:numId w:val="2"/>
        </w:numPr>
      </w:pPr>
      <w:r w:rsidRPr="00AB178B">
        <w:t>Any situation where immediate assistance is not available</w:t>
      </w:r>
    </w:p>
    <w:p w14:paraId="2C4FEEE7" w14:textId="77777777" w:rsidR="00AB178B" w:rsidRPr="00AB178B" w:rsidRDefault="00AB178B" w:rsidP="00AB178B">
      <w:r w:rsidRPr="00AB178B">
        <w:pict w14:anchorId="2E995B4A">
          <v:rect id="_x0000_i1104" style="width:0;height:1.5pt" o:hralign="center" o:hrstd="t" o:hr="t" fillcolor="#a0a0a0" stroked="f"/>
        </w:pict>
      </w:r>
    </w:p>
    <w:p w14:paraId="118CE7C4" w14:textId="77777777" w:rsidR="00AB178B" w:rsidRPr="00AB178B" w:rsidRDefault="00AB178B" w:rsidP="00AB178B">
      <w:pPr>
        <w:rPr>
          <w:b/>
          <w:bCs/>
        </w:rPr>
      </w:pPr>
      <w:r w:rsidRPr="00AB178B">
        <w:rPr>
          <w:b/>
          <w:bCs/>
        </w:rPr>
        <w:t>3. Core Principles</w:t>
      </w:r>
    </w:p>
    <w:p w14:paraId="65A4077E" w14:textId="77777777" w:rsidR="00AB178B" w:rsidRPr="00AB178B" w:rsidRDefault="00AB178B" w:rsidP="00AB178B">
      <w:r w:rsidRPr="00AB178B">
        <w:t>The following principles apply to all lone working:</w:t>
      </w:r>
    </w:p>
    <w:p w14:paraId="60C05CF0" w14:textId="77777777" w:rsidR="00AB178B" w:rsidRPr="00AB178B" w:rsidRDefault="00AB178B" w:rsidP="00AB178B">
      <w:pPr>
        <w:numPr>
          <w:ilvl w:val="0"/>
          <w:numId w:val="3"/>
        </w:numPr>
      </w:pPr>
      <w:r w:rsidRPr="00AB178B">
        <w:t>Personal safety is the priority</w:t>
      </w:r>
    </w:p>
    <w:p w14:paraId="4EBA602B" w14:textId="77777777" w:rsidR="00AB178B" w:rsidRPr="00AB178B" w:rsidRDefault="00AB178B" w:rsidP="00AB178B">
      <w:pPr>
        <w:numPr>
          <w:ilvl w:val="0"/>
          <w:numId w:val="3"/>
        </w:numPr>
      </w:pPr>
      <w:r w:rsidRPr="00AB178B">
        <w:t>Dynamic risk assessment must be continuous</w:t>
      </w:r>
    </w:p>
    <w:p w14:paraId="5F082A8F" w14:textId="77777777" w:rsidR="00AB178B" w:rsidRPr="00AB178B" w:rsidRDefault="00AB178B" w:rsidP="00AB178B">
      <w:pPr>
        <w:numPr>
          <w:ilvl w:val="0"/>
          <w:numId w:val="3"/>
        </w:numPr>
      </w:pPr>
      <w:r w:rsidRPr="00AB178B">
        <w:t>No task is so important that it justifies unnecessary risk</w:t>
      </w:r>
    </w:p>
    <w:p w14:paraId="5755A117" w14:textId="77777777" w:rsidR="00AB178B" w:rsidRPr="00AB178B" w:rsidRDefault="00AB178B" w:rsidP="00AB178B">
      <w:pPr>
        <w:numPr>
          <w:ilvl w:val="0"/>
          <w:numId w:val="3"/>
        </w:numPr>
      </w:pPr>
      <w:r w:rsidRPr="00AB178B">
        <w:t>Withdrawal is always an acceptable option</w:t>
      </w:r>
    </w:p>
    <w:p w14:paraId="0B11D3D6" w14:textId="77777777" w:rsidR="00AB178B" w:rsidRPr="00AB178B" w:rsidRDefault="00AB178B" w:rsidP="00AB178B">
      <w:r w:rsidRPr="00AB178B">
        <w:pict w14:anchorId="4C4FFFDF">
          <v:rect id="_x0000_i1105" style="width:0;height:1.5pt" o:hralign="center" o:hrstd="t" o:hr="t" fillcolor="#a0a0a0" stroked="f"/>
        </w:pict>
      </w:r>
    </w:p>
    <w:p w14:paraId="45F88279" w14:textId="77777777" w:rsidR="00AB178B" w:rsidRPr="00AB178B" w:rsidRDefault="00AB178B" w:rsidP="00AB178B">
      <w:pPr>
        <w:rPr>
          <w:b/>
          <w:bCs/>
        </w:rPr>
      </w:pPr>
      <w:r w:rsidRPr="00AB178B">
        <w:rPr>
          <w:b/>
          <w:bCs/>
        </w:rPr>
        <w:t>4. Pre-Deployment Planning</w:t>
      </w:r>
    </w:p>
    <w:p w14:paraId="69B22B9B" w14:textId="77777777" w:rsidR="00AB178B" w:rsidRPr="00AB178B" w:rsidRDefault="00AB178B" w:rsidP="00AB178B">
      <w:r w:rsidRPr="00AB178B">
        <w:t>Before attending a job or call-out, consideration will be given to:</w:t>
      </w:r>
    </w:p>
    <w:p w14:paraId="733FB65E" w14:textId="77777777" w:rsidR="00AB178B" w:rsidRPr="00AB178B" w:rsidRDefault="00AB178B" w:rsidP="00AB178B">
      <w:pPr>
        <w:numPr>
          <w:ilvl w:val="0"/>
          <w:numId w:val="4"/>
        </w:numPr>
      </w:pPr>
      <w:r w:rsidRPr="00AB178B">
        <w:t>Nature of the task</w:t>
      </w:r>
    </w:p>
    <w:p w14:paraId="6E4424EA" w14:textId="77777777" w:rsidR="00AB178B" w:rsidRPr="00AB178B" w:rsidRDefault="00AB178B" w:rsidP="00AB178B">
      <w:pPr>
        <w:numPr>
          <w:ilvl w:val="0"/>
          <w:numId w:val="4"/>
        </w:numPr>
      </w:pPr>
      <w:r w:rsidRPr="00AB178B">
        <w:t>Location and known risks</w:t>
      </w:r>
    </w:p>
    <w:p w14:paraId="47490D15" w14:textId="77777777" w:rsidR="00AB178B" w:rsidRPr="00AB178B" w:rsidRDefault="00AB178B" w:rsidP="00AB178B">
      <w:pPr>
        <w:numPr>
          <w:ilvl w:val="0"/>
          <w:numId w:val="4"/>
        </w:numPr>
      </w:pPr>
      <w:r w:rsidRPr="00AB178B">
        <w:lastRenderedPageBreak/>
        <w:t>Time of day</w:t>
      </w:r>
    </w:p>
    <w:p w14:paraId="5887C401" w14:textId="77777777" w:rsidR="00AB178B" w:rsidRPr="00AB178B" w:rsidRDefault="00AB178B" w:rsidP="00AB178B">
      <w:pPr>
        <w:numPr>
          <w:ilvl w:val="0"/>
          <w:numId w:val="4"/>
        </w:numPr>
      </w:pPr>
      <w:r w:rsidRPr="00AB178B">
        <w:t>Likelihood of confrontation or violence</w:t>
      </w:r>
    </w:p>
    <w:p w14:paraId="6B775159" w14:textId="77777777" w:rsidR="00AB178B" w:rsidRPr="00AB178B" w:rsidRDefault="00AB178B" w:rsidP="00AB178B">
      <w:pPr>
        <w:numPr>
          <w:ilvl w:val="0"/>
          <w:numId w:val="4"/>
        </w:numPr>
      </w:pPr>
      <w:r w:rsidRPr="00AB178B">
        <w:t>Availability of support or backup</w:t>
      </w:r>
    </w:p>
    <w:p w14:paraId="5B78AE41" w14:textId="77777777" w:rsidR="00AB178B" w:rsidRPr="00AB178B" w:rsidRDefault="00AB178B" w:rsidP="00AB178B">
      <w:r w:rsidRPr="00AB178B">
        <w:t>Where risks are identified as high, additional precautions will be taken or attendance reconsidered.</w:t>
      </w:r>
    </w:p>
    <w:p w14:paraId="3FC1D53F" w14:textId="77777777" w:rsidR="00AB178B" w:rsidRPr="00AB178B" w:rsidRDefault="00AB178B" w:rsidP="00AB178B">
      <w:r w:rsidRPr="00AB178B">
        <w:pict w14:anchorId="3417ED9F">
          <v:rect id="_x0000_i1106" style="width:0;height:1.5pt" o:hralign="center" o:hrstd="t" o:hr="t" fillcolor="#a0a0a0" stroked="f"/>
        </w:pict>
      </w:r>
    </w:p>
    <w:p w14:paraId="0A1E9F5E" w14:textId="77777777" w:rsidR="00AB178B" w:rsidRPr="00AB178B" w:rsidRDefault="00AB178B" w:rsidP="00AB178B">
      <w:pPr>
        <w:rPr>
          <w:b/>
          <w:bCs/>
        </w:rPr>
      </w:pPr>
      <w:r w:rsidRPr="00AB178B">
        <w:rPr>
          <w:b/>
          <w:bCs/>
        </w:rPr>
        <w:t>5. Dynamic Risk Assessment</w:t>
      </w:r>
    </w:p>
    <w:p w14:paraId="53D48594" w14:textId="77777777" w:rsidR="00AB178B" w:rsidRPr="00AB178B" w:rsidRDefault="00AB178B" w:rsidP="00AB178B">
      <w:r w:rsidRPr="00AB178B">
        <w:t>During all lone working activities, ongoing assessment of risk will be carried out.</w:t>
      </w:r>
    </w:p>
    <w:p w14:paraId="1B1573F5" w14:textId="77777777" w:rsidR="00AB178B" w:rsidRPr="00AB178B" w:rsidRDefault="00AB178B" w:rsidP="00AB178B">
      <w:r w:rsidRPr="00AB178B">
        <w:t>This includes:</w:t>
      </w:r>
    </w:p>
    <w:p w14:paraId="210E34C7" w14:textId="77777777" w:rsidR="00AB178B" w:rsidRPr="00AB178B" w:rsidRDefault="00AB178B" w:rsidP="00AB178B">
      <w:pPr>
        <w:numPr>
          <w:ilvl w:val="0"/>
          <w:numId w:val="5"/>
        </w:numPr>
      </w:pPr>
      <w:r w:rsidRPr="00AB178B">
        <w:t>Observing surroundings before entry</w:t>
      </w:r>
    </w:p>
    <w:p w14:paraId="390B87AA" w14:textId="77777777" w:rsidR="00AB178B" w:rsidRPr="00AB178B" w:rsidRDefault="00AB178B" w:rsidP="00AB178B">
      <w:pPr>
        <w:numPr>
          <w:ilvl w:val="0"/>
          <w:numId w:val="5"/>
        </w:numPr>
      </w:pPr>
      <w:r w:rsidRPr="00AB178B">
        <w:t>Identifying potential threats or hazards</w:t>
      </w:r>
    </w:p>
    <w:p w14:paraId="0A6068A4" w14:textId="77777777" w:rsidR="00AB178B" w:rsidRPr="00AB178B" w:rsidRDefault="00AB178B" w:rsidP="00AB178B">
      <w:pPr>
        <w:numPr>
          <w:ilvl w:val="0"/>
          <w:numId w:val="5"/>
        </w:numPr>
      </w:pPr>
      <w:r w:rsidRPr="00AB178B">
        <w:t>Maintaining situational awareness</w:t>
      </w:r>
    </w:p>
    <w:p w14:paraId="2F9B13ED" w14:textId="77777777" w:rsidR="00AB178B" w:rsidRPr="00AB178B" w:rsidRDefault="00AB178B" w:rsidP="00AB178B">
      <w:pPr>
        <w:numPr>
          <w:ilvl w:val="0"/>
          <w:numId w:val="5"/>
        </w:numPr>
      </w:pPr>
      <w:r w:rsidRPr="00AB178B">
        <w:t xml:space="preserve">Reassessing risk as situations </w:t>
      </w:r>
      <w:proofErr w:type="gramStart"/>
      <w:r w:rsidRPr="00AB178B">
        <w:t>develop</w:t>
      </w:r>
      <w:proofErr w:type="gramEnd"/>
    </w:p>
    <w:p w14:paraId="6B583559" w14:textId="77777777" w:rsidR="00AB178B" w:rsidRPr="00AB178B" w:rsidRDefault="00AB178B" w:rsidP="00AB178B">
      <w:r w:rsidRPr="00AB178B">
        <w:t>If risk increases beyond a safe level, appropriate action will be taken, including withdrawal.</w:t>
      </w:r>
    </w:p>
    <w:p w14:paraId="320397C3" w14:textId="77777777" w:rsidR="00AB178B" w:rsidRPr="00AB178B" w:rsidRDefault="00AB178B" w:rsidP="00AB178B">
      <w:r w:rsidRPr="00AB178B">
        <w:pict w14:anchorId="1503BDE9">
          <v:rect id="_x0000_i1107" style="width:0;height:1.5pt" o:hralign="center" o:hrstd="t" o:hr="t" fillcolor="#a0a0a0" stroked="f"/>
        </w:pict>
      </w:r>
    </w:p>
    <w:p w14:paraId="4EE1D434" w14:textId="77777777" w:rsidR="00AB178B" w:rsidRPr="00AB178B" w:rsidRDefault="00AB178B" w:rsidP="00AB178B">
      <w:pPr>
        <w:rPr>
          <w:b/>
          <w:bCs/>
        </w:rPr>
      </w:pPr>
      <w:r w:rsidRPr="00AB178B">
        <w:rPr>
          <w:b/>
          <w:bCs/>
        </w:rPr>
        <w:t>6. Entry to Premises and Call-Outs</w:t>
      </w:r>
    </w:p>
    <w:p w14:paraId="4896A9DA" w14:textId="77777777" w:rsidR="00AB178B" w:rsidRPr="00AB178B" w:rsidRDefault="00AB178B" w:rsidP="00AB178B">
      <w:r w:rsidRPr="00AB178B">
        <w:t>When attending sites or responding to alarms:</w:t>
      </w:r>
    </w:p>
    <w:p w14:paraId="56FEFDAA" w14:textId="77777777" w:rsidR="00AB178B" w:rsidRPr="00AB178B" w:rsidRDefault="00AB178B" w:rsidP="00AB178B">
      <w:pPr>
        <w:numPr>
          <w:ilvl w:val="0"/>
          <w:numId w:val="6"/>
        </w:numPr>
      </w:pPr>
      <w:r w:rsidRPr="00AB178B">
        <w:t>Surroundings will be assessed prior to entry</w:t>
      </w:r>
    </w:p>
    <w:p w14:paraId="0F564B10" w14:textId="77777777" w:rsidR="00AB178B" w:rsidRPr="00AB178B" w:rsidRDefault="00AB178B" w:rsidP="00AB178B">
      <w:pPr>
        <w:numPr>
          <w:ilvl w:val="0"/>
          <w:numId w:val="6"/>
        </w:numPr>
      </w:pPr>
      <w:r w:rsidRPr="00AB178B">
        <w:t xml:space="preserve">Signs of forced entry, suspicious activity, or </w:t>
      </w:r>
      <w:proofErr w:type="spellStart"/>
      <w:r w:rsidRPr="00AB178B">
        <w:t>الأشخاص</w:t>
      </w:r>
      <w:proofErr w:type="spellEnd"/>
      <w:r w:rsidRPr="00AB178B">
        <w:t xml:space="preserve"> present will be considered</w:t>
      </w:r>
    </w:p>
    <w:p w14:paraId="7C8A524A" w14:textId="77777777" w:rsidR="00AB178B" w:rsidRPr="00AB178B" w:rsidRDefault="00AB178B" w:rsidP="00AB178B">
      <w:pPr>
        <w:numPr>
          <w:ilvl w:val="0"/>
          <w:numId w:val="6"/>
        </w:numPr>
      </w:pPr>
      <w:r w:rsidRPr="00AB178B">
        <w:t>Entry will not be made if it presents an unacceptable risk</w:t>
      </w:r>
    </w:p>
    <w:p w14:paraId="6183EAE6" w14:textId="77777777" w:rsidR="00AB178B" w:rsidRPr="00AB178B" w:rsidRDefault="00AB178B" w:rsidP="00AB178B">
      <w:r w:rsidRPr="00AB178B">
        <w:t>Where necessary:</w:t>
      </w:r>
    </w:p>
    <w:p w14:paraId="1CD769E0" w14:textId="77777777" w:rsidR="00AB178B" w:rsidRPr="00AB178B" w:rsidRDefault="00AB178B" w:rsidP="00AB178B">
      <w:pPr>
        <w:numPr>
          <w:ilvl w:val="0"/>
          <w:numId w:val="7"/>
        </w:numPr>
      </w:pPr>
      <w:r w:rsidRPr="00AB178B">
        <w:t>Police or additional support will be requested</w:t>
      </w:r>
    </w:p>
    <w:p w14:paraId="0F057492" w14:textId="77777777" w:rsidR="00AB178B" w:rsidRPr="00AB178B" w:rsidRDefault="00AB178B" w:rsidP="00AB178B">
      <w:pPr>
        <w:numPr>
          <w:ilvl w:val="0"/>
          <w:numId w:val="7"/>
        </w:numPr>
      </w:pPr>
      <w:r w:rsidRPr="00AB178B">
        <w:t>Entry will be delayed until it is safe to proceed</w:t>
      </w:r>
    </w:p>
    <w:p w14:paraId="5F55AF5F" w14:textId="77777777" w:rsidR="00AB178B" w:rsidRPr="00AB178B" w:rsidRDefault="00AB178B" w:rsidP="00AB178B">
      <w:r w:rsidRPr="00AB178B">
        <w:pict w14:anchorId="4B99629E">
          <v:rect id="_x0000_i1108" style="width:0;height:1.5pt" o:hralign="center" o:hrstd="t" o:hr="t" fillcolor="#a0a0a0" stroked="f"/>
        </w:pict>
      </w:r>
    </w:p>
    <w:p w14:paraId="7535C166" w14:textId="77777777" w:rsidR="00AB178B" w:rsidRPr="00AB178B" w:rsidRDefault="00AB178B" w:rsidP="00AB178B">
      <w:pPr>
        <w:rPr>
          <w:b/>
          <w:bCs/>
        </w:rPr>
      </w:pPr>
      <w:r w:rsidRPr="00AB178B">
        <w:rPr>
          <w:b/>
          <w:bCs/>
        </w:rPr>
        <w:t>7. Conflict Situations</w:t>
      </w:r>
    </w:p>
    <w:p w14:paraId="2A4969DB" w14:textId="77777777" w:rsidR="00AB178B" w:rsidRPr="00AB178B" w:rsidRDefault="00AB178B" w:rsidP="00AB178B">
      <w:r w:rsidRPr="00AB178B">
        <w:t>Where conflict arises:</w:t>
      </w:r>
    </w:p>
    <w:p w14:paraId="5D6EBD84" w14:textId="77777777" w:rsidR="00AB178B" w:rsidRPr="00AB178B" w:rsidRDefault="00AB178B" w:rsidP="00AB178B">
      <w:pPr>
        <w:numPr>
          <w:ilvl w:val="0"/>
          <w:numId w:val="8"/>
        </w:numPr>
      </w:pPr>
      <w:r w:rsidRPr="00AB178B">
        <w:t>De-escalation will be the primary approach</w:t>
      </w:r>
    </w:p>
    <w:p w14:paraId="7C694B50" w14:textId="77777777" w:rsidR="00AB178B" w:rsidRPr="00AB178B" w:rsidRDefault="00AB178B" w:rsidP="00AB178B">
      <w:pPr>
        <w:numPr>
          <w:ilvl w:val="0"/>
          <w:numId w:val="8"/>
        </w:numPr>
      </w:pPr>
      <w:r w:rsidRPr="00AB178B">
        <w:t>Distance and positioning will be maintained where possible</w:t>
      </w:r>
    </w:p>
    <w:p w14:paraId="6E7B3E83" w14:textId="77777777" w:rsidR="00AB178B" w:rsidRPr="00AB178B" w:rsidRDefault="00AB178B" w:rsidP="00AB178B">
      <w:pPr>
        <w:numPr>
          <w:ilvl w:val="0"/>
          <w:numId w:val="8"/>
        </w:numPr>
      </w:pPr>
      <w:r w:rsidRPr="00AB178B">
        <w:lastRenderedPageBreak/>
        <w:t>Physical intervention will only be used as a last resort</w:t>
      </w:r>
    </w:p>
    <w:p w14:paraId="091A0A93" w14:textId="77777777" w:rsidR="00AB178B" w:rsidRPr="00AB178B" w:rsidRDefault="00AB178B" w:rsidP="00AB178B">
      <w:r w:rsidRPr="00AB178B">
        <w:t>Where operating alone:</w:t>
      </w:r>
    </w:p>
    <w:p w14:paraId="47145AEE" w14:textId="77777777" w:rsidR="00AB178B" w:rsidRPr="00AB178B" w:rsidRDefault="00AB178B" w:rsidP="00AB178B">
      <w:pPr>
        <w:numPr>
          <w:ilvl w:val="0"/>
          <w:numId w:val="9"/>
        </w:numPr>
      </w:pPr>
      <w:r w:rsidRPr="00AB178B">
        <w:t>Greater caution will be exercised</w:t>
      </w:r>
    </w:p>
    <w:p w14:paraId="72F138C5" w14:textId="77777777" w:rsidR="00AB178B" w:rsidRPr="00AB178B" w:rsidRDefault="00AB178B" w:rsidP="00AB178B">
      <w:pPr>
        <w:numPr>
          <w:ilvl w:val="0"/>
          <w:numId w:val="9"/>
        </w:numPr>
      </w:pPr>
      <w:r w:rsidRPr="00AB178B">
        <w:t>Disengagement will be considered a valid and appropriate outcome</w:t>
      </w:r>
    </w:p>
    <w:p w14:paraId="2B1BD561" w14:textId="77777777" w:rsidR="00AB178B" w:rsidRPr="00AB178B" w:rsidRDefault="00AB178B" w:rsidP="00AB178B">
      <w:r w:rsidRPr="00AB178B">
        <w:pict w14:anchorId="56693278">
          <v:rect id="_x0000_i1109" style="width:0;height:1.5pt" o:hralign="center" o:hrstd="t" o:hr="t" fillcolor="#a0a0a0" stroked="f"/>
        </w:pict>
      </w:r>
    </w:p>
    <w:p w14:paraId="65D5AECC" w14:textId="77777777" w:rsidR="00AB178B" w:rsidRPr="00AB178B" w:rsidRDefault="00AB178B" w:rsidP="00AB178B">
      <w:pPr>
        <w:rPr>
          <w:b/>
          <w:bCs/>
        </w:rPr>
      </w:pPr>
      <w:r w:rsidRPr="00AB178B">
        <w:rPr>
          <w:b/>
          <w:bCs/>
        </w:rPr>
        <w:t>8. Use of Equipment</w:t>
      </w:r>
    </w:p>
    <w:p w14:paraId="519FA9AA" w14:textId="77777777" w:rsidR="00AB178B" w:rsidRPr="00AB178B" w:rsidRDefault="00AB178B" w:rsidP="00AB178B">
      <w:r w:rsidRPr="00AB178B">
        <w:t>Equipment carried (including body-worn video, communication devices, and restraints) will be used in accordance with relevant policies.</w:t>
      </w:r>
    </w:p>
    <w:p w14:paraId="753CCBA0" w14:textId="77777777" w:rsidR="00AB178B" w:rsidRPr="00AB178B" w:rsidRDefault="00AB178B" w:rsidP="00AB178B">
      <w:r w:rsidRPr="00AB178B">
        <w:t>Equipment is intended to:</w:t>
      </w:r>
    </w:p>
    <w:p w14:paraId="385CB668" w14:textId="77777777" w:rsidR="00AB178B" w:rsidRPr="00AB178B" w:rsidRDefault="00AB178B" w:rsidP="00AB178B">
      <w:pPr>
        <w:numPr>
          <w:ilvl w:val="0"/>
          <w:numId w:val="10"/>
        </w:numPr>
      </w:pPr>
      <w:r w:rsidRPr="00AB178B">
        <w:t>Enhance safety</w:t>
      </w:r>
    </w:p>
    <w:p w14:paraId="57CE823B" w14:textId="77777777" w:rsidR="00AB178B" w:rsidRPr="00AB178B" w:rsidRDefault="00AB178B" w:rsidP="00AB178B">
      <w:pPr>
        <w:numPr>
          <w:ilvl w:val="0"/>
          <w:numId w:val="10"/>
        </w:numPr>
      </w:pPr>
      <w:r w:rsidRPr="00AB178B">
        <w:t>Support decision-making</w:t>
      </w:r>
    </w:p>
    <w:p w14:paraId="2866F218" w14:textId="77777777" w:rsidR="00AB178B" w:rsidRPr="00AB178B" w:rsidRDefault="00AB178B" w:rsidP="00AB178B">
      <w:pPr>
        <w:numPr>
          <w:ilvl w:val="0"/>
          <w:numId w:val="10"/>
        </w:numPr>
      </w:pPr>
      <w:r w:rsidRPr="00AB178B">
        <w:t>Provide evidence where required</w:t>
      </w:r>
    </w:p>
    <w:p w14:paraId="10624256" w14:textId="77777777" w:rsidR="00AB178B" w:rsidRPr="00AB178B" w:rsidRDefault="00AB178B" w:rsidP="00AB178B">
      <w:r w:rsidRPr="00AB178B">
        <w:t>It must not be relied upon as a substitute for safe working practices.</w:t>
      </w:r>
    </w:p>
    <w:p w14:paraId="249798E3" w14:textId="77777777" w:rsidR="00AB178B" w:rsidRPr="00AB178B" w:rsidRDefault="00AB178B" w:rsidP="00AB178B">
      <w:r w:rsidRPr="00AB178B">
        <w:pict w14:anchorId="1CC21517">
          <v:rect id="_x0000_i1110" style="width:0;height:1.5pt" o:hralign="center" o:hrstd="t" o:hr="t" fillcolor="#a0a0a0" stroked="f"/>
        </w:pict>
      </w:r>
    </w:p>
    <w:p w14:paraId="66D1066B" w14:textId="77777777" w:rsidR="00AB178B" w:rsidRPr="00AB178B" w:rsidRDefault="00AB178B" w:rsidP="00AB178B">
      <w:pPr>
        <w:rPr>
          <w:b/>
          <w:bCs/>
        </w:rPr>
      </w:pPr>
      <w:r w:rsidRPr="00AB178B">
        <w:rPr>
          <w:b/>
          <w:bCs/>
        </w:rPr>
        <w:t>9. Communication</w:t>
      </w:r>
    </w:p>
    <w:p w14:paraId="7BF01B6C" w14:textId="77777777" w:rsidR="00AB178B" w:rsidRPr="00AB178B" w:rsidRDefault="00AB178B" w:rsidP="00AB178B">
      <w:r w:rsidRPr="00AB178B">
        <w:t>Where possible, communication arrangements will be in place, including:</w:t>
      </w:r>
    </w:p>
    <w:p w14:paraId="4558F54C" w14:textId="77777777" w:rsidR="00AB178B" w:rsidRPr="00AB178B" w:rsidRDefault="00AB178B" w:rsidP="00AB178B">
      <w:pPr>
        <w:numPr>
          <w:ilvl w:val="0"/>
          <w:numId w:val="11"/>
        </w:numPr>
      </w:pPr>
      <w:r w:rsidRPr="00AB178B">
        <w:t>Informing a responsible person of location and expected duration</w:t>
      </w:r>
    </w:p>
    <w:p w14:paraId="00C73037" w14:textId="77777777" w:rsidR="00AB178B" w:rsidRPr="00AB178B" w:rsidRDefault="00AB178B" w:rsidP="00AB178B">
      <w:pPr>
        <w:numPr>
          <w:ilvl w:val="0"/>
          <w:numId w:val="11"/>
        </w:numPr>
      </w:pPr>
      <w:r w:rsidRPr="00AB178B">
        <w:t>Maintaining access to a mobile phone or communication device</w:t>
      </w:r>
    </w:p>
    <w:p w14:paraId="74916C05" w14:textId="77777777" w:rsidR="00AB178B" w:rsidRPr="00AB178B" w:rsidRDefault="00AB178B" w:rsidP="00AB178B">
      <w:pPr>
        <w:numPr>
          <w:ilvl w:val="0"/>
          <w:numId w:val="11"/>
        </w:numPr>
      </w:pPr>
      <w:r w:rsidRPr="00AB178B">
        <w:t>Providing updates where appropriate</w:t>
      </w:r>
    </w:p>
    <w:p w14:paraId="09E9E4F2" w14:textId="77777777" w:rsidR="00AB178B" w:rsidRPr="00AB178B" w:rsidRDefault="00AB178B" w:rsidP="00AB178B">
      <w:r w:rsidRPr="00AB178B">
        <w:t>In higher-risk situations, additional communication measures should be considered.</w:t>
      </w:r>
    </w:p>
    <w:p w14:paraId="6D00D0EF" w14:textId="77777777" w:rsidR="00AB178B" w:rsidRPr="00AB178B" w:rsidRDefault="00AB178B" w:rsidP="00AB178B">
      <w:r w:rsidRPr="00AB178B">
        <w:pict w14:anchorId="5CAFD19F">
          <v:rect id="_x0000_i1111" style="width:0;height:1.5pt" o:hralign="center" o:hrstd="t" o:hr="t" fillcolor="#a0a0a0" stroked="f"/>
        </w:pict>
      </w:r>
    </w:p>
    <w:p w14:paraId="535C436E" w14:textId="77777777" w:rsidR="00AB178B" w:rsidRPr="00AB178B" w:rsidRDefault="00AB178B" w:rsidP="00AB178B">
      <w:pPr>
        <w:rPr>
          <w:b/>
          <w:bCs/>
        </w:rPr>
      </w:pPr>
      <w:r w:rsidRPr="00AB178B">
        <w:rPr>
          <w:b/>
          <w:bCs/>
        </w:rPr>
        <w:t>10. Ride-Along Individuals</w:t>
      </w:r>
    </w:p>
    <w:p w14:paraId="1593AE4D" w14:textId="77777777" w:rsidR="00AB178B" w:rsidRPr="00AB178B" w:rsidRDefault="00AB178B" w:rsidP="00AB178B">
      <w:r w:rsidRPr="00AB178B">
        <w:t>Where authorised individuals are present during call-outs:</w:t>
      </w:r>
    </w:p>
    <w:p w14:paraId="5D92838E" w14:textId="77777777" w:rsidR="00AB178B" w:rsidRPr="00AB178B" w:rsidRDefault="00AB178B" w:rsidP="00AB178B">
      <w:pPr>
        <w:numPr>
          <w:ilvl w:val="0"/>
          <w:numId w:val="12"/>
        </w:numPr>
      </w:pPr>
      <w:r w:rsidRPr="00AB178B">
        <w:t>They will not be involved in operational duties</w:t>
      </w:r>
    </w:p>
    <w:p w14:paraId="58CDD8A5" w14:textId="77777777" w:rsidR="00AB178B" w:rsidRPr="00AB178B" w:rsidRDefault="00AB178B" w:rsidP="00AB178B">
      <w:pPr>
        <w:numPr>
          <w:ilvl w:val="0"/>
          <w:numId w:val="12"/>
        </w:numPr>
      </w:pPr>
      <w:r w:rsidRPr="00AB178B">
        <w:t>Their safety will be prioritised</w:t>
      </w:r>
    </w:p>
    <w:p w14:paraId="6BFD07A8" w14:textId="77777777" w:rsidR="00AB178B" w:rsidRPr="00AB178B" w:rsidRDefault="00AB178B" w:rsidP="00AB178B">
      <w:pPr>
        <w:numPr>
          <w:ilvl w:val="0"/>
          <w:numId w:val="12"/>
        </w:numPr>
      </w:pPr>
      <w:r w:rsidRPr="00AB178B">
        <w:t>They will remain under direction at all times</w:t>
      </w:r>
    </w:p>
    <w:p w14:paraId="651BB070" w14:textId="77777777" w:rsidR="00AB178B" w:rsidRPr="00AB178B" w:rsidRDefault="00AB178B" w:rsidP="00AB178B">
      <w:r w:rsidRPr="00AB178B">
        <w:t>Lone working considerations will still apply, and their presence must not influence risk-taking decisions.</w:t>
      </w:r>
    </w:p>
    <w:p w14:paraId="724CB4FE" w14:textId="77777777" w:rsidR="00AB178B" w:rsidRPr="00AB178B" w:rsidRDefault="00AB178B" w:rsidP="00AB178B">
      <w:r w:rsidRPr="00AB178B">
        <w:pict w14:anchorId="6009986D">
          <v:rect id="_x0000_i1112" style="width:0;height:1.5pt" o:hralign="center" o:hrstd="t" o:hr="t" fillcolor="#a0a0a0" stroked="f"/>
        </w:pict>
      </w:r>
    </w:p>
    <w:p w14:paraId="03C85B3B" w14:textId="77777777" w:rsidR="00AB178B" w:rsidRPr="00AB178B" w:rsidRDefault="00AB178B" w:rsidP="00AB178B">
      <w:pPr>
        <w:rPr>
          <w:b/>
          <w:bCs/>
        </w:rPr>
      </w:pPr>
      <w:r w:rsidRPr="00AB178B">
        <w:rPr>
          <w:b/>
          <w:bCs/>
        </w:rPr>
        <w:lastRenderedPageBreak/>
        <w:t>11. Emergency Situations</w:t>
      </w:r>
    </w:p>
    <w:p w14:paraId="386089BA" w14:textId="77777777" w:rsidR="00AB178B" w:rsidRPr="00AB178B" w:rsidRDefault="00AB178B" w:rsidP="00AB178B">
      <w:r w:rsidRPr="00AB178B">
        <w:t>In the event of an emergency:</w:t>
      </w:r>
    </w:p>
    <w:p w14:paraId="6A906D40" w14:textId="77777777" w:rsidR="00AB178B" w:rsidRPr="00AB178B" w:rsidRDefault="00AB178B" w:rsidP="00AB178B">
      <w:pPr>
        <w:numPr>
          <w:ilvl w:val="0"/>
          <w:numId w:val="13"/>
        </w:numPr>
      </w:pPr>
      <w:r w:rsidRPr="00AB178B">
        <w:t>Personal safety will be prioritised</w:t>
      </w:r>
    </w:p>
    <w:p w14:paraId="41BC116F" w14:textId="77777777" w:rsidR="00AB178B" w:rsidRPr="00AB178B" w:rsidRDefault="00AB178B" w:rsidP="00AB178B">
      <w:pPr>
        <w:numPr>
          <w:ilvl w:val="0"/>
          <w:numId w:val="13"/>
        </w:numPr>
      </w:pPr>
      <w:r w:rsidRPr="00AB178B">
        <w:t>Emergency services will be contacted where required</w:t>
      </w:r>
    </w:p>
    <w:p w14:paraId="66F5995A" w14:textId="77777777" w:rsidR="00AB178B" w:rsidRPr="00AB178B" w:rsidRDefault="00AB178B" w:rsidP="00AB178B">
      <w:pPr>
        <w:numPr>
          <w:ilvl w:val="0"/>
          <w:numId w:val="13"/>
        </w:numPr>
      </w:pPr>
      <w:r w:rsidRPr="00AB178B">
        <w:t>Withdrawal to a place of safety will be undertaken if necessary</w:t>
      </w:r>
    </w:p>
    <w:p w14:paraId="7708FD37" w14:textId="77777777" w:rsidR="00AB178B" w:rsidRPr="00AB178B" w:rsidRDefault="00AB178B" w:rsidP="00AB178B">
      <w:r w:rsidRPr="00AB178B">
        <w:pict w14:anchorId="6B297B5E">
          <v:rect id="_x0000_i1113" style="width:0;height:1.5pt" o:hralign="center" o:hrstd="t" o:hr="t" fillcolor="#a0a0a0" stroked="f"/>
        </w:pict>
      </w:r>
    </w:p>
    <w:p w14:paraId="2EE719EC" w14:textId="77777777" w:rsidR="00AB178B" w:rsidRPr="00AB178B" w:rsidRDefault="00AB178B" w:rsidP="00AB178B">
      <w:pPr>
        <w:rPr>
          <w:b/>
          <w:bCs/>
        </w:rPr>
      </w:pPr>
      <w:r w:rsidRPr="00AB178B">
        <w:rPr>
          <w:b/>
          <w:bCs/>
        </w:rPr>
        <w:t>12. Accountability</w:t>
      </w:r>
    </w:p>
    <w:p w14:paraId="72DA3EC9" w14:textId="77777777" w:rsidR="00AB178B" w:rsidRPr="00AB178B" w:rsidRDefault="00AB178B" w:rsidP="00AB178B">
      <w:r w:rsidRPr="00AB178B">
        <w:t>George Casson, trading as GC Medical and Security, is responsible for:</w:t>
      </w:r>
    </w:p>
    <w:p w14:paraId="39A78CDF" w14:textId="77777777" w:rsidR="00AB178B" w:rsidRPr="00AB178B" w:rsidRDefault="00AB178B" w:rsidP="00AB178B">
      <w:pPr>
        <w:numPr>
          <w:ilvl w:val="0"/>
          <w:numId w:val="14"/>
        </w:numPr>
      </w:pPr>
      <w:r w:rsidRPr="00AB178B">
        <w:t>Making safe decisions during lone working</w:t>
      </w:r>
    </w:p>
    <w:p w14:paraId="6BD4178F" w14:textId="77777777" w:rsidR="00AB178B" w:rsidRPr="00AB178B" w:rsidRDefault="00AB178B" w:rsidP="00AB178B">
      <w:pPr>
        <w:numPr>
          <w:ilvl w:val="0"/>
          <w:numId w:val="14"/>
        </w:numPr>
      </w:pPr>
      <w:r w:rsidRPr="00AB178B">
        <w:t>Adhering to this policy</w:t>
      </w:r>
    </w:p>
    <w:p w14:paraId="4298ACE7" w14:textId="77777777" w:rsidR="00AB178B" w:rsidRPr="00AB178B" w:rsidRDefault="00AB178B" w:rsidP="00AB178B">
      <w:pPr>
        <w:numPr>
          <w:ilvl w:val="0"/>
          <w:numId w:val="14"/>
        </w:numPr>
      </w:pPr>
      <w:r w:rsidRPr="00AB178B">
        <w:t>Ensuring that risks are managed appropriately</w:t>
      </w:r>
    </w:p>
    <w:p w14:paraId="762DFFBE" w14:textId="77777777" w:rsidR="00AB178B" w:rsidRPr="00AB178B" w:rsidRDefault="00AB178B" w:rsidP="00AB178B">
      <w:r w:rsidRPr="00AB178B">
        <w:pict w14:anchorId="316EA2F6">
          <v:rect id="_x0000_i1114" style="width:0;height:1.5pt" o:hralign="center" o:hrstd="t" o:hr="t" fillcolor="#a0a0a0" stroked="f"/>
        </w:pict>
      </w:r>
    </w:p>
    <w:p w14:paraId="5DB91674" w14:textId="77777777" w:rsidR="00AB178B" w:rsidRPr="00AB178B" w:rsidRDefault="00AB178B" w:rsidP="00AB178B">
      <w:pPr>
        <w:rPr>
          <w:b/>
          <w:bCs/>
        </w:rPr>
      </w:pPr>
      <w:r w:rsidRPr="00AB178B">
        <w:rPr>
          <w:b/>
          <w:bCs/>
        </w:rPr>
        <w:t>13. Review</w:t>
      </w:r>
    </w:p>
    <w:p w14:paraId="209F58DA" w14:textId="77777777" w:rsidR="00AB178B" w:rsidRPr="00AB178B" w:rsidRDefault="00AB178B" w:rsidP="00AB178B">
      <w:r w:rsidRPr="00AB178B">
        <w:t>This policy will be reviewed regularly and updated to reflect operational experience and best practice.</w:t>
      </w:r>
    </w:p>
    <w:p w14:paraId="1C206E93" w14:textId="77777777" w:rsidR="00AB178B" w:rsidRPr="00AB178B" w:rsidRDefault="00AB178B" w:rsidP="00AB178B">
      <w:r w:rsidRPr="00AB178B">
        <w:pict w14:anchorId="7C6E7AB9">
          <v:rect id="_x0000_i1115" style="width:0;height:1.5pt" o:hralign="center" o:hrstd="t" o:hr="t" fillcolor="#a0a0a0" stroked="f"/>
        </w:pict>
      </w:r>
    </w:p>
    <w:p w14:paraId="233ECCE7" w14:textId="77777777" w:rsidR="00AB178B" w:rsidRPr="00AB178B" w:rsidRDefault="00AB178B" w:rsidP="00AB178B">
      <w:r w:rsidRPr="00AB178B">
        <w:rPr>
          <w:b/>
          <w:bCs/>
        </w:rPr>
        <w:t>End of Policy</w:t>
      </w:r>
    </w:p>
    <w:p w14:paraId="1C85C28C" w14:textId="77777777" w:rsidR="00AB178B" w:rsidRDefault="00AB178B"/>
    <w:sectPr w:rsidR="00AB17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8617D"/>
    <w:multiLevelType w:val="multilevel"/>
    <w:tmpl w:val="7D7EB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2C5BCB"/>
    <w:multiLevelType w:val="multilevel"/>
    <w:tmpl w:val="A2D41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9047A4"/>
    <w:multiLevelType w:val="multilevel"/>
    <w:tmpl w:val="49B4D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C4464E"/>
    <w:multiLevelType w:val="multilevel"/>
    <w:tmpl w:val="AFE2E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3872E9"/>
    <w:multiLevelType w:val="multilevel"/>
    <w:tmpl w:val="56768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8638AA"/>
    <w:multiLevelType w:val="multilevel"/>
    <w:tmpl w:val="1A3CF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755DEB"/>
    <w:multiLevelType w:val="multilevel"/>
    <w:tmpl w:val="9ED62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4D31C2"/>
    <w:multiLevelType w:val="multilevel"/>
    <w:tmpl w:val="5AB41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527206"/>
    <w:multiLevelType w:val="multilevel"/>
    <w:tmpl w:val="43EC1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9C4868"/>
    <w:multiLevelType w:val="multilevel"/>
    <w:tmpl w:val="092C4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CB304C"/>
    <w:multiLevelType w:val="multilevel"/>
    <w:tmpl w:val="10804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B3112C"/>
    <w:multiLevelType w:val="multilevel"/>
    <w:tmpl w:val="E8D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0E7B37"/>
    <w:multiLevelType w:val="multilevel"/>
    <w:tmpl w:val="73C6D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D554D7"/>
    <w:multiLevelType w:val="multilevel"/>
    <w:tmpl w:val="00C6E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0423881">
    <w:abstractNumId w:val="8"/>
  </w:num>
  <w:num w:numId="2" w16cid:durableId="350688270">
    <w:abstractNumId w:val="2"/>
  </w:num>
  <w:num w:numId="3" w16cid:durableId="683937456">
    <w:abstractNumId w:val="1"/>
  </w:num>
  <w:num w:numId="4" w16cid:durableId="895508833">
    <w:abstractNumId w:val="5"/>
  </w:num>
  <w:num w:numId="5" w16cid:durableId="1718355125">
    <w:abstractNumId w:val="0"/>
  </w:num>
  <w:num w:numId="6" w16cid:durableId="1628274587">
    <w:abstractNumId w:val="7"/>
  </w:num>
  <w:num w:numId="7" w16cid:durableId="144472485">
    <w:abstractNumId w:val="6"/>
  </w:num>
  <w:num w:numId="8" w16cid:durableId="285551121">
    <w:abstractNumId w:val="11"/>
  </w:num>
  <w:num w:numId="9" w16cid:durableId="2129003836">
    <w:abstractNumId w:val="13"/>
  </w:num>
  <w:num w:numId="10" w16cid:durableId="845091654">
    <w:abstractNumId w:val="12"/>
  </w:num>
  <w:num w:numId="11" w16cid:durableId="633679994">
    <w:abstractNumId w:val="4"/>
  </w:num>
  <w:num w:numId="12" w16cid:durableId="1991400037">
    <w:abstractNumId w:val="9"/>
  </w:num>
  <w:num w:numId="13" w16cid:durableId="366876195">
    <w:abstractNumId w:val="3"/>
  </w:num>
  <w:num w:numId="14" w16cid:durableId="9066496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78B"/>
    <w:rsid w:val="003D3895"/>
    <w:rsid w:val="00AB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7D9C3"/>
  <w15:chartTrackingRefBased/>
  <w15:docId w15:val="{2AD04E87-13C2-4886-A341-C280DEBE9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17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17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17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17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17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17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17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17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17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17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17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17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178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178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17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17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17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17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17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17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17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17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17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17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17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178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17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178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178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3308</Characters>
  <Application>Microsoft Office Word</Application>
  <DocSecurity>0</DocSecurity>
  <Lines>27</Lines>
  <Paragraphs>7</Paragraphs>
  <ScaleCrop>false</ScaleCrop>
  <Company/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Casson</dc:creator>
  <cp:keywords/>
  <dc:description/>
  <cp:lastModifiedBy>George Casson</cp:lastModifiedBy>
  <cp:revision>1</cp:revision>
  <dcterms:created xsi:type="dcterms:W3CDTF">2026-04-26T22:35:00Z</dcterms:created>
  <dcterms:modified xsi:type="dcterms:W3CDTF">2026-04-26T22:35:00Z</dcterms:modified>
</cp:coreProperties>
</file>