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57D10" w14:textId="77777777" w:rsidR="00EE494A" w:rsidRPr="00EE494A" w:rsidRDefault="00EE494A" w:rsidP="00EE494A">
      <w:pPr>
        <w:rPr>
          <w:b/>
          <w:bCs/>
        </w:rPr>
      </w:pPr>
      <w:r w:rsidRPr="00EE494A">
        <w:rPr>
          <w:b/>
          <w:bCs/>
        </w:rPr>
        <w:t>CONTINUING PROFESSIONAL DEVELOPMENT (CPD) POLICY</w:t>
      </w:r>
    </w:p>
    <w:p w14:paraId="113B9D44" w14:textId="77777777" w:rsidR="00EE494A" w:rsidRPr="00EE494A" w:rsidRDefault="00EE494A" w:rsidP="00EE494A">
      <w:pPr>
        <w:rPr>
          <w:b/>
          <w:bCs/>
        </w:rPr>
      </w:pPr>
      <w:r w:rsidRPr="00EE494A">
        <w:rPr>
          <w:b/>
          <w:bCs/>
        </w:rPr>
        <w:t>1. Purpose</w:t>
      </w:r>
    </w:p>
    <w:p w14:paraId="370CF400" w14:textId="77777777" w:rsidR="00EE494A" w:rsidRPr="00EE494A" w:rsidRDefault="00EE494A" w:rsidP="00EE494A">
      <w:r w:rsidRPr="00EE494A">
        <w:t xml:space="preserve">This policy outlines the commitment to ongoing training and development by </w:t>
      </w:r>
      <w:r w:rsidRPr="00EE494A">
        <w:rPr>
          <w:b/>
          <w:bCs/>
        </w:rPr>
        <w:t>George Casson</w:t>
      </w:r>
      <w:r w:rsidRPr="00EE494A">
        <w:t xml:space="preserve">, trading as </w:t>
      </w:r>
      <w:r w:rsidRPr="00EE494A">
        <w:rPr>
          <w:b/>
          <w:bCs/>
        </w:rPr>
        <w:t>GC Medical and Security</w:t>
      </w:r>
      <w:r w:rsidRPr="00EE494A">
        <w:t>.</w:t>
      </w:r>
    </w:p>
    <w:p w14:paraId="06F9639E" w14:textId="77777777" w:rsidR="00EE494A" w:rsidRPr="00EE494A" w:rsidRDefault="00EE494A" w:rsidP="00EE494A">
      <w:r w:rsidRPr="00EE494A">
        <w:pict w14:anchorId="52B8C17C">
          <v:rect id="_x0000_i1067" style="width:0;height:1.5pt" o:hralign="center" o:hrstd="t" o:hr="t" fillcolor="#a0a0a0" stroked="f"/>
        </w:pict>
      </w:r>
    </w:p>
    <w:p w14:paraId="286F600B" w14:textId="77777777" w:rsidR="00EE494A" w:rsidRPr="00EE494A" w:rsidRDefault="00EE494A" w:rsidP="00EE494A">
      <w:pPr>
        <w:rPr>
          <w:b/>
          <w:bCs/>
        </w:rPr>
      </w:pPr>
      <w:r w:rsidRPr="00EE494A">
        <w:rPr>
          <w:b/>
          <w:bCs/>
        </w:rPr>
        <w:t>2. Commitment</w:t>
      </w:r>
    </w:p>
    <w:p w14:paraId="53C44FF3" w14:textId="77777777" w:rsidR="00EE494A" w:rsidRPr="00EE494A" w:rsidRDefault="00EE494A" w:rsidP="00EE494A">
      <w:r w:rsidRPr="00EE494A">
        <w:t>Skills and knowledge will be maintained through:</w:t>
      </w:r>
    </w:p>
    <w:p w14:paraId="2D3C01D5" w14:textId="77777777" w:rsidR="00EE494A" w:rsidRPr="00EE494A" w:rsidRDefault="00EE494A" w:rsidP="00EE494A">
      <w:pPr>
        <w:numPr>
          <w:ilvl w:val="0"/>
          <w:numId w:val="1"/>
        </w:numPr>
      </w:pPr>
      <w:r w:rsidRPr="00EE494A">
        <w:t>Regular training</w:t>
      </w:r>
    </w:p>
    <w:p w14:paraId="721F1913" w14:textId="77777777" w:rsidR="00EE494A" w:rsidRPr="00EE494A" w:rsidRDefault="00EE494A" w:rsidP="00EE494A">
      <w:pPr>
        <w:numPr>
          <w:ilvl w:val="0"/>
          <w:numId w:val="1"/>
        </w:numPr>
      </w:pPr>
      <w:r w:rsidRPr="00EE494A">
        <w:t>Refresher courses</w:t>
      </w:r>
    </w:p>
    <w:p w14:paraId="2E11DFCB" w14:textId="77777777" w:rsidR="00EE494A" w:rsidRPr="00EE494A" w:rsidRDefault="00EE494A" w:rsidP="00EE494A">
      <w:pPr>
        <w:numPr>
          <w:ilvl w:val="0"/>
          <w:numId w:val="1"/>
        </w:numPr>
      </w:pPr>
      <w:r w:rsidRPr="00EE494A">
        <w:t>Practical experience</w:t>
      </w:r>
    </w:p>
    <w:p w14:paraId="7EC34C2E" w14:textId="77777777" w:rsidR="00EE494A" w:rsidRPr="00EE494A" w:rsidRDefault="00EE494A" w:rsidP="00EE494A">
      <w:pPr>
        <w:numPr>
          <w:ilvl w:val="0"/>
          <w:numId w:val="1"/>
        </w:numPr>
      </w:pPr>
      <w:r w:rsidRPr="00EE494A">
        <w:t>Self-directed learning</w:t>
      </w:r>
    </w:p>
    <w:p w14:paraId="254E6DF5" w14:textId="77777777" w:rsidR="00EE494A" w:rsidRPr="00EE494A" w:rsidRDefault="00EE494A" w:rsidP="00EE494A">
      <w:r w:rsidRPr="00EE494A">
        <w:pict w14:anchorId="14E3994D">
          <v:rect id="_x0000_i1068" style="width:0;height:1.5pt" o:hralign="center" o:hrstd="t" o:hr="t" fillcolor="#a0a0a0" stroked="f"/>
        </w:pict>
      </w:r>
    </w:p>
    <w:p w14:paraId="4CDD238C" w14:textId="77777777" w:rsidR="00EE494A" w:rsidRPr="00EE494A" w:rsidRDefault="00EE494A" w:rsidP="00EE494A">
      <w:pPr>
        <w:rPr>
          <w:b/>
          <w:bCs/>
        </w:rPr>
      </w:pPr>
      <w:r w:rsidRPr="00EE494A">
        <w:rPr>
          <w:b/>
          <w:bCs/>
        </w:rPr>
        <w:t>3. Medical Competence</w:t>
      </w:r>
    </w:p>
    <w:p w14:paraId="5AA9A001" w14:textId="77777777" w:rsidR="00EE494A" w:rsidRPr="00EE494A" w:rsidRDefault="00EE494A" w:rsidP="00EE494A">
      <w:r w:rsidRPr="00EE494A">
        <w:t>Particular focus will be placed on:</w:t>
      </w:r>
    </w:p>
    <w:p w14:paraId="386C20A7" w14:textId="77777777" w:rsidR="00EE494A" w:rsidRPr="00EE494A" w:rsidRDefault="00EE494A" w:rsidP="00EE494A">
      <w:pPr>
        <w:numPr>
          <w:ilvl w:val="0"/>
          <w:numId w:val="2"/>
        </w:numPr>
      </w:pPr>
      <w:r w:rsidRPr="00EE494A">
        <w:t>Maintaining FREC 3 competence</w:t>
      </w:r>
    </w:p>
    <w:p w14:paraId="272D7BCA" w14:textId="77777777" w:rsidR="00EE494A" w:rsidRPr="00EE494A" w:rsidRDefault="00EE494A" w:rsidP="00EE494A">
      <w:pPr>
        <w:numPr>
          <w:ilvl w:val="0"/>
          <w:numId w:val="2"/>
        </w:numPr>
      </w:pPr>
      <w:r w:rsidRPr="00EE494A">
        <w:t>Progression to FREC 4</w:t>
      </w:r>
    </w:p>
    <w:p w14:paraId="16F2B50C" w14:textId="77777777" w:rsidR="00EE494A" w:rsidRPr="00EE494A" w:rsidRDefault="00EE494A" w:rsidP="00EE494A">
      <w:pPr>
        <w:numPr>
          <w:ilvl w:val="0"/>
          <w:numId w:val="2"/>
        </w:numPr>
      </w:pPr>
      <w:r w:rsidRPr="00EE494A">
        <w:t>Keeping clinical skills up to date</w:t>
      </w:r>
    </w:p>
    <w:p w14:paraId="78185DD4" w14:textId="77777777" w:rsidR="00EE494A" w:rsidRPr="00EE494A" w:rsidRDefault="00EE494A" w:rsidP="00EE494A">
      <w:r w:rsidRPr="00EE494A">
        <w:pict w14:anchorId="7A7CDDFC">
          <v:rect id="_x0000_i1069" style="width:0;height:1.5pt" o:hralign="center" o:hrstd="t" o:hr="t" fillcolor="#a0a0a0" stroked="f"/>
        </w:pict>
      </w:r>
    </w:p>
    <w:p w14:paraId="59D4915D" w14:textId="77777777" w:rsidR="00EE494A" w:rsidRPr="00EE494A" w:rsidRDefault="00EE494A" w:rsidP="00EE494A">
      <w:pPr>
        <w:rPr>
          <w:b/>
          <w:bCs/>
        </w:rPr>
      </w:pPr>
      <w:r w:rsidRPr="00EE494A">
        <w:rPr>
          <w:b/>
          <w:bCs/>
        </w:rPr>
        <w:t>4. Security Competence</w:t>
      </w:r>
    </w:p>
    <w:p w14:paraId="4AD986A9" w14:textId="77777777" w:rsidR="00EE494A" w:rsidRPr="00EE494A" w:rsidRDefault="00EE494A" w:rsidP="00EE494A">
      <w:r w:rsidRPr="00EE494A">
        <w:t>This includes:</w:t>
      </w:r>
    </w:p>
    <w:p w14:paraId="160FCE20" w14:textId="77777777" w:rsidR="00EE494A" w:rsidRPr="00EE494A" w:rsidRDefault="00EE494A" w:rsidP="00EE494A">
      <w:pPr>
        <w:numPr>
          <w:ilvl w:val="0"/>
          <w:numId w:val="3"/>
        </w:numPr>
      </w:pPr>
      <w:r w:rsidRPr="00EE494A">
        <w:t>SIA licence renewal requirements</w:t>
      </w:r>
    </w:p>
    <w:p w14:paraId="77635519" w14:textId="77777777" w:rsidR="00EE494A" w:rsidRPr="00EE494A" w:rsidRDefault="00EE494A" w:rsidP="00EE494A">
      <w:pPr>
        <w:numPr>
          <w:ilvl w:val="0"/>
          <w:numId w:val="3"/>
        </w:numPr>
      </w:pPr>
      <w:r w:rsidRPr="00EE494A">
        <w:t>Use of force training</w:t>
      </w:r>
    </w:p>
    <w:p w14:paraId="38C4981E" w14:textId="77777777" w:rsidR="00EE494A" w:rsidRPr="00EE494A" w:rsidRDefault="00EE494A" w:rsidP="00EE494A">
      <w:pPr>
        <w:numPr>
          <w:ilvl w:val="0"/>
          <w:numId w:val="3"/>
        </w:numPr>
      </w:pPr>
      <w:r w:rsidRPr="00EE494A">
        <w:t>Conflict management</w:t>
      </w:r>
    </w:p>
    <w:p w14:paraId="690C9070" w14:textId="77777777" w:rsidR="00EE494A" w:rsidRPr="00EE494A" w:rsidRDefault="00EE494A" w:rsidP="00EE494A">
      <w:r w:rsidRPr="00EE494A">
        <w:pict w14:anchorId="235D0389">
          <v:rect id="_x0000_i1070" style="width:0;height:1.5pt" o:hralign="center" o:hrstd="t" o:hr="t" fillcolor="#a0a0a0" stroked="f"/>
        </w:pict>
      </w:r>
    </w:p>
    <w:p w14:paraId="220DF4DA" w14:textId="77777777" w:rsidR="00EE494A" w:rsidRPr="00EE494A" w:rsidRDefault="00EE494A" w:rsidP="00EE494A">
      <w:pPr>
        <w:rPr>
          <w:b/>
          <w:bCs/>
        </w:rPr>
      </w:pPr>
      <w:r w:rsidRPr="00EE494A">
        <w:rPr>
          <w:b/>
          <w:bCs/>
        </w:rPr>
        <w:t>5. Record Keeping</w:t>
      </w:r>
    </w:p>
    <w:p w14:paraId="0C7712B6" w14:textId="77777777" w:rsidR="00EE494A" w:rsidRPr="00EE494A" w:rsidRDefault="00EE494A" w:rsidP="00EE494A">
      <w:r w:rsidRPr="00EE494A">
        <w:t>Training and qualifications will be:</w:t>
      </w:r>
    </w:p>
    <w:p w14:paraId="4F15767B" w14:textId="77777777" w:rsidR="00EE494A" w:rsidRPr="00EE494A" w:rsidRDefault="00EE494A" w:rsidP="00EE494A">
      <w:pPr>
        <w:numPr>
          <w:ilvl w:val="0"/>
          <w:numId w:val="4"/>
        </w:numPr>
      </w:pPr>
      <w:r w:rsidRPr="00EE494A">
        <w:t>Documented</w:t>
      </w:r>
    </w:p>
    <w:p w14:paraId="056F2687" w14:textId="77777777" w:rsidR="00EE494A" w:rsidRPr="00EE494A" w:rsidRDefault="00EE494A" w:rsidP="00EE494A">
      <w:pPr>
        <w:numPr>
          <w:ilvl w:val="0"/>
          <w:numId w:val="4"/>
        </w:numPr>
      </w:pPr>
      <w:r w:rsidRPr="00EE494A">
        <w:t>Kept up to date</w:t>
      </w:r>
    </w:p>
    <w:p w14:paraId="1425B45B" w14:textId="77777777" w:rsidR="00EE494A" w:rsidRPr="00EE494A" w:rsidRDefault="00EE494A" w:rsidP="00EE494A">
      <w:r w:rsidRPr="00EE494A">
        <w:lastRenderedPageBreak/>
        <w:pict w14:anchorId="425D6354">
          <v:rect id="_x0000_i1071" style="width:0;height:1.5pt" o:hralign="center" o:hrstd="t" o:hr="t" fillcolor="#a0a0a0" stroked="f"/>
        </w:pict>
      </w:r>
    </w:p>
    <w:p w14:paraId="0584BA17" w14:textId="77777777" w:rsidR="00EE494A" w:rsidRPr="00EE494A" w:rsidRDefault="00EE494A" w:rsidP="00EE494A">
      <w:pPr>
        <w:rPr>
          <w:b/>
          <w:bCs/>
        </w:rPr>
      </w:pPr>
      <w:r w:rsidRPr="00EE494A">
        <w:rPr>
          <w:b/>
          <w:bCs/>
        </w:rPr>
        <w:t>6. Accountability</w:t>
      </w:r>
    </w:p>
    <w:p w14:paraId="4FE3AC37" w14:textId="77777777" w:rsidR="00EE494A" w:rsidRPr="00EE494A" w:rsidRDefault="00EE494A" w:rsidP="00EE494A">
      <w:r w:rsidRPr="00EE494A">
        <w:t>George Casson is responsible for maintaining competence.</w:t>
      </w:r>
    </w:p>
    <w:p w14:paraId="6C52AC18" w14:textId="77777777" w:rsidR="00EE494A" w:rsidRPr="00EE494A" w:rsidRDefault="00EE494A" w:rsidP="00EE494A">
      <w:r w:rsidRPr="00EE494A">
        <w:pict w14:anchorId="13B86F13">
          <v:rect id="_x0000_i1072" style="width:0;height:1.5pt" o:hralign="center" o:hrstd="t" o:hr="t" fillcolor="#a0a0a0" stroked="f"/>
        </w:pict>
      </w:r>
    </w:p>
    <w:p w14:paraId="3AA1070F" w14:textId="77777777" w:rsidR="00EE494A" w:rsidRPr="00EE494A" w:rsidRDefault="00EE494A" w:rsidP="00EE494A">
      <w:pPr>
        <w:rPr>
          <w:b/>
          <w:bCs/>
        </w:rPr>
      </w:pPr>
      <w:r w:rsidRPr="00EE494A">
        <w:rPr>
          <w:b/>
          <w:bCs/>
        </w:rPr>
        <w:t>7. Review</w:t>
      </w:r>
    </w:p>
    <w:p w14:paraId="4E98AB7B" w14:textId="77777777" w:rsidR="00EE494A" w:rsidRPr="00EE494A" w:rsidRDefault="00EE494A" w:rsidP="00EE494A">
      <w:r w:rsidRPr="00EE494A">
        <w:t>This policy will be reviewed regularly.</w:t>
      </w:r>
    </w:p>
    <w:p w14:paraId="51F77023" w14:textId="77777777" w:rsidR="00EE494A" w:rsidRPr="00EE494A" w:rsidRDefault="00EE494A" w:rsidP="00EE494A">
      <w:r w:rsidRPr="00EE494A">
        <w:pict w14:anchorId="2589F269">
          <v:rect id="_x0000_i1073" style="width:0;height:1.5pt" o:hralign="center" o:hrstd="t" o:hr="t" fillcolor="#a0a0a0" stroked="f"/>
        </w:pict>
      </w:r>
    </w:p>
    <w:p w14:paraId="1C95E27B" w14:textId="77777777" w:rsidR="00EE494A" w:rsidRPr="00EE494A" w:rsidRDefault="00EE494A" w:rsidP="00EE494A">
      <w:r w:rsidRPr="00EE494A">
        <w:rPr>
          <w:b/>
          <w:bCs/>
        </w:rPr>
        <w:t>End of Policy</w:t>
      </w:r>
    </w:p>
    <w:p w14:paraId="6109B65F" w14:textId="77777777" w:rsidR="00EE494A" w:rsidRDefault="00EE494A"/>
    <w:sectPr w:rsidR="00EE49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D6C52"/>
    <w:multiLevelType w:val="multilevel"/>
    <w:tmpl w:val="8BD60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97079F"/>
    <w:multiLevelType w:val="multilevel"/>
    <w:tmpl w:val="154A0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A27717"/>
    <w:multiLevelType w:val="multilevel"/>
    <w:tmpl w:val="1C9AB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E22C43"/>
    <w:multiLevelType w:val="multilevel"/>
    <w:tmpl w:val="7158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1345966">
    <w:abstractNumId w:val="0"/>
  </w:num>
  <w:num w:numId="2" w16cid:durableId="1978414071">
    <w:abstractNumId w:val="3"/>
  </w:num>
  <w:num w:numId="3" w16cid:durableId="132452214">
    <w:abstractNumId w:val="2"/>
  </w:num>
  <w:num w:numId="4" w16cid:durableId="1554729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94A"/>
    <w:rsid w:val="003D3895"/>
    <w:rsid w:val="00EE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59F3E"/>
  <w15:chartTrackingRefBased/>
  <w15:docId w15:val="{EA962274-164E-42FA-B2B1-D9518846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4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4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49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4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49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49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49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49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49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49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49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49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494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494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49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49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49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49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49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4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49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4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49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49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49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49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9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94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49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Casson</dc:creator>
  <cp:keywords/>
  <dc:description/>
  <cp:lastModifiedBy>George Casson</cp:lastModifiedBy>
  <cp:revision>1</cp:revision>
  <dcterms:created xsi:type="dcterms:W3CDTF">2026-04-26T22:44:00Z</dcterms:created>
  <dcterms:modified xsi:type="dcterms:W3CDTF">2026-04-26T22:45:00Z</dcterms:modified>
</cp:coreProperties>
</file>